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B255" w14:textId="4733077B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如下固件适用于HF-BSL600、</w:t>
      </w:r>
      <w:r w:rsidR="00737F91">
        <w:rPr>
          <w:rFonts w:ascii="宋体" w:eastAsia="宋体" w:hAnsi="宋体" w:hint="eastAsia"/>
          <w:sz w:val="18"/>
          <w:szCs w:val="18"/>
        </w:rPr>
        <w:t>HF-BSL600、</w:t>
      </w:r>
      <w:r w:rsidRPr="007F2B65">
        <w:rPr>
          <w:rFonts w:ascii="宋体" w:eastAsia="宋体" w:hAnsi="宋体" w:hint="eastAsia"/>
          <w:sz w:val="18"/>
          <w:szCs w:val="18"/>
        </w:rPr>
        <w:t>HF-BSL600-0、HF-BSL630-2</w:t>
      </w:r>
      <w:r w:rsidR="00737F91">
        <w:rPr>
          <w:rFonts w:ascii="宋体" w:eastAsia="宋体" w:hAnsi="宋体" w:hint="eastAsia"/>
          <w:sz w:val="18"/>
          <w:szCs w:val="18"/>
        </w:rPr>
        <w:t>、HF-BSL630-1</w:t>
      </w:r>
      <w:r w:rsidRPr="007F2B65">
        <w:rPr>
          <w:rFonts w:ascii="宋体" w:eastAsia="宋体" w:hAnsi="宋体" w:hint="eastAsia"/>
          <w:sz w:val="18"/>
          <w:szCs w:val="18"/>
        </w:rPr>
        <w:t>模组型号</w:t>
      </w:r>
    </w:p>
    <w:p w14:paraId="174A3140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固件名说明：</w:t>
      </w:r>
    </w:p>
    <w:p w14:paraId="14500F43" w14:textId="36459D44" w:rsidR="007F2B65" w:rsidRPr="007F2B65" w:rsidRDefault="0045056D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45056D">
        <w:rPr>
          <w:rFonts w:ascii="宋体" w:eastAsia="宋体" w:hAnsi="宋体" w:hint="eastAsia"/>
          <w:sz w:val="18"/>
          <w:szCs w:val="18"/>
        </w:rPr>
        <w:t>HF-BSL6xx_hilink_V15.2.0.301_1.3.1_1MB_20251124</w:t>
      </w:r>
      <w:r w:rsidR="007F2B65" w:rsidRPr="007F2B65">
        <w:rPr>
          <w:rFonts w:ascii="宋体" w:eastAsia="宋体" w:hAnsi="宋体" w:hint="eastAsia"/>
          <w:sz w:val="18"/>
          <w:szCs w:val="18"/>
        </w:rPr>
        <w:t>：使用BurnTool串口工具，串口升级固件</w:t>
      </w:r>
    </w:p>
    <w:p w14:paraId="5E663ADB" w14:textId="4F067B61" w:rsidR="007F2B65" w:rsidRDefault="0045056D" w:rsidP="007F2B65">
      <w:pPr>
        <w:spacing w:after="0"/>
        <w:rPr>
          <w:rFonts w:ascii="宋体" w:eastAsia="宋体" w:hAnsi="宋体"/>
          <w:sz w:val="18"/>
          <w:szCs w:val="18"/>
        </w:rPr>
      </w:pPr>
      <w:r w:rsidRPr="0045056D">
        <w:rPr>
          <w:rFonts w:ascii="宋体" w:eastAsia="宋体" w:hAnsi="宋体" w:hint="eastAsia"/>
          <w:sz w:val="18"/>
          <w:szCs w:val="18"/>
        </w:rPr>
        <w:t>HF-BSL6xx_hilink_V15.2.0.301_1.3.1_1MB_20251124_UPGRADE</w:t>
      </w:r>
      <w:r w:rsidR="007F2B65" w:rsidRPr="007F2B65">
        <w:rPr>
          <w:rFonts w:ascii="宋体" w:eastAsia="宋体" w:hAnsi="宋体" w:hint="eastAsia"/>
          <w:sz w:val="18"/>
          <w:szCs w:val="18"/>
        </w:rPr>
        <w:t>：OTA升级用固件.</w:t>
      </w:r>
    </w:p>
    <w:p w14:paraId="52F8CB2F" w14:textId="77777777" w:rsidR="003D2022" w:rsidRDefault="003D2022" w:rsidP="007F2B65">
      <w:pPr>
        <w:spacing w:after="0"/>
        <w:rPr>
          <w:rFonts w:ascii="宋体" w:eastAsia="宋体" w:hAnsi="宋体"/>
          <w:sz w:val="18"/>
          <w:szCs w:val="18"/>
        </w:rPr>
      </w:pPr>
    </w:p>
    <w:p w14:paraId="6DE89781" w14:textId="77777777" w:rsidR="003D2022" w:rsidRPr="007F2B65" w:rsidRDefault="003D2022" w:rsidP="003D2022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14:paraId="0F09189E" w14:textId="4827DF74" w:rsidR="003D2022" w:rsidRPr="007F2B65" w:rsidRDefault="003D2022" w:rsidP="003D2022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固件版本：</w:t>
      </w:r>
      <w:r w:rsidRPr="003D2022">
        <w:rPr>
          <w:rFonts w:ascii="宋体" w:eastAsia="宋体" w:hAnsi="宋体" w:hint="eastAsia"/>
          <w:sz w:val="18"/>
          <w:szCs w:val="18"/>
        </w:rPr>
        <w:t>V15.2.0.301_1.3.1</w:t>
      </w:r>
    </w:p>
    <w:p w14:paraId="6B021679" w14:textId="5FDE6854" w:rsidR="003D2022" w:rsidRPr="007F2B65" w:rsidRDefault="003D2022" w:rsidP="003D2022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hilink版本：1</w:t>
      </w:r>
      <w:r w:rsidR="00C77ABB">
        <w:rPr>
          <w:rFonts w:ascii="宋体" w:eastAsia="宋体" w:hAnsi="宋体" w:hint="eastAsia"/>
          <w:sz w:val="18"/>
          <w:szCs w:val="18"/>
        </w:rPr>
        <w:t>5</w:t>
      </w:r>
      <w:r w:rsidRPr="007F2B65">
        <w:rPr>
          <w:rFonts w:ascii="宋体" w:eastAsia="宋体" w:hAnsi="宋体" w:hint="eastAsia"/>
          <w:sz w:val="18"/>
          <w:szCs w:val="18"/>
        </w:rPr>
        <w:t>.</w:t>
      </w:r>
      <w:r w:rsidR="00C77ABB">
        <w:rPr>
          <w:rFonts w:ascii="宋体" w:eastAsia="宋体" w:hAnsi="宋体" w:hint="eastAsia"/>
          <w:sz w:val="18"/>
          <w:szCs w:val="18"/>
        </w:rPr>
        <w:t>1</w:t>
      </w:r>
      <w:r w:rsidRPr="007F2B65">
        <w:rPr>
          <w:rFonts w:ascii="宋体" w:eastAsia="宋体" w:hAnsi="宋体" w:hint="eastAsia"/>
          <w:sz w:val="18"/>
          <w:szCs w:val="18"/>
        </w:rPr>
        <w:t>.0.3</w:t>
      </w:r>
      <w:r w:rsidR="00C77ABB">
        <w:rPr>
          <w:rFonts w:ascii="宋体" w:eastAsia="宋体" w:hAnsi="宋体" w:hint="eastAsia"/>
          <w:sz w:val="18"/>
          <w:szCs w:val="18"/>
        </w:rPr>
        <w:t>23</w:t>
      </w:r>
    </w:p>
    <w:p w14:paraId="4A251F2F" w14:textId="77777777" w:rsidR="003D2022" w:rsidRPr="007F2B65" w:rsidRDefault="003D2022" w:rsidP="003D2022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更新内容：</w:t>
      </w:r>
    </w:p>
    <w:p w14:paraId="697EA58B" w14:textId="26E3B0E2" w:rsidR="003D2022" w:rsidRPr="00314367" w:rsidRDefault="00314367" w:rsidP="00314367">
      <w:pPr>
        <w:spacing w:after="0"/>
        <w:rPr>
          <w:rFonts w:ascii="宋体" w:eastAsia="宋体" w:hAnsi="宋体"/>
          <w:color w:val="EE0000"/>
          <w:sz w:val="18"/>
          <w:szCs w:val="18"/>
        </w:rPr>
      </w:pPr>
      <w:r w:rsidRPr="00314367">
        <w:rPr>
          <w:rFonts w:ascii="宋体" w:eastAsia="宋体" w:hAnsi="宋体" w:hint="eastAsia"/>
          <w:color w:val="EE0000"/>
          <w:sz w:val="18"/>
          <w:szCs w:val="18"/>
        </w:rPr>
        <w:t>1、</w:t>
      </w:r>
      <w:r w:rsidR="00807494" w:rsidRPr="00314367">
        <w:rPr>
          <w:rFonts w:ascii="宋体" w:eastAsia="宋体" w:hAnsi="宋体" w:hint="eastAsia"/>
          <w:color w:val="EE0000"/>
          <w:sz w:val="18"/>
          <w:szCs w:val="18"/>
        </w:rPr>
        <w:t>更改分区表，</w:t>
      </w:r>
      <w:r w:rsidR="00807494" w:rsidRPr="00314367">
        <w:rPr>
          <w:rFonts w:ascii="宋体" w:eastAsia="宋体" w:hAnsi="宋体" w:hint="eastAsia"/>
          <w:color w:val="EE0000"/>
          <w:sz w:val="18"/>
          <w:szCs w:val="18"/>
        </w:rPr>
        <w:t>15_0.311_1.0.7</w:t>
      </w:r>
      <w:r w:rsidR="00807494" w:rsidRPr="00314367">
        <w:rPr>
          <w:rFonts w:ascii="宋体" w:eastAsia="宋体" w:hAnsi="宋体" w:hint="eastAsia"/>
          <w:color w:val="EE0000"/>
          <w:sz w:val="18"/>
          <w:szCs w:val="18"/>
        </w:rPr>
        <w:t>等老版本固件不支持OTA升级到此版本</w:t>
      </w:r>
    </w:p>
    <w:p w14:paraId="7DF16C31" w14:textId="5BA9BE7D" w:rsidR="00807494" w:rsidRDefault="00314367" w:rsidP="00314367">
      <w:pPr>
        <w:spacing w:after="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</w:t>
      </w:r>
      <w:r w:rsidRPr="00314367">
        <w:rPr>
          <w:rFonts w:ascii="宋体" w:eastAsia="宋体" w:hAnsi="宋体" w:hint="eastAsia"/>
          <w:sz w:val="18"/>
          <w:szCs w:val="18"/>
        </w:rPr>
        <w:t>更新hilink版本。</w:t>
      </w:r>
    </w:p>
    <w:p w14:paraId="0AAC3060" w14:textId="5E4E040B" w:rsidR="00F712A7" w:rsidRDefault="00F712A7" w:rsidP="00314367">
      <w:pPr>
        <w:spacing w:after="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3、解决</w:t>
      </w:r>
      <w:r w:rsidRPr="00F712A7">
        <w:rPr>
          <w:rFonts w:ascii="宋体" w:eastAsia="宋体" w:hAnsi="宋体" w:hint="eastAsia"/>
          <w:sz w:val="18"/>
          <w:szCs w:val="18"/>
        </w:rPr>
        <w:t>半模态连接上APP时，</w:t>
      </w:r>
      <w:r>
        <w:rPr>
          <w:rFonts w:ascii="宋体" w:eastAsia="宋体" w:hAnsi="宋体" w:hint="eastAsia"/>
          <w:sz w:val="18"/>
          <w:szCs w:val="18"/>
        </w:rPr>
        <w:t>未</w:t>
      </w:r>
      <w:r w:rsidRPr="00F712A7">
        <w:rPr>
          <w:rFonts w:ascii="宋体" w:eastAsia="宋体" w:hAnsi="宋体" w:hint="eastAsia"/>
          <w:sz w:val="18"/>
          <w:szCs w:val="18"/>
        </w:rPr>
        <w:t>上报设备状态</w:t>
      </w:r>
      <w:r>
        <w:rPr>
          <w:rFonts w:ascii="宋体" w:eastAsia="宋体" w:hAnsi="宋体" w:hint="eastAsia"/>
          <w:sz w:val="18"/>
          <w:szCs w:val="18"/>
        </w:rPr>
        <w:t>问题</w:t>
      </w:r>
      <w:r w:rsidRPr="00F712A7">
        <w:rPr>
          <w:rFonts w:ascii="宋体" w:eastAsia="宋体" w:hAnsi="宋体" w:hint="eastAsia"/>
          <w:sz w:val="18"/>
          <w:szCs w:val="18"/>
        </w:rPr>
        <w:t>。代码逻辑：判断BleRcvCustomData接口接收到"{}"数据时，上报全量状态。</w:t>
      </w:r>
    </w:p>
    <w:p w14:paraId="02BE0A79" w14:textId="08E947BC" w:rsidR="00467E20" w:rsidRPr="00314367" w:rsidRDefault="00467E20" w:rsidP="00314367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4、更新AT+NDBGL，AT+WSTRIO，AT+WKIOL，AT+HISO，AT_MTYPE,AT+WKIO指令功能，详见操作</w:t>
      </w:r>
      <w:r w:rsidR="00E10F25">
        <w:rPr>
          <w:rFonts w:ascii="宋体" w:eastAsia="宋体" w:hAnsi="宋体" w:hint="eastAsia"/>
          <w:sz w:val="18"/>
          <w:szCs w:val="18"/>
        </w:rPr>
        <w:t>指南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1DE82538" w14:textId="77777777" w:rsidR="003D2022" w:rsidRPr="007F2B65" w:rsidRDefault="003D2022" w:rsidP="007F2B65">
      <w:pPr>
        <w:spacing w:after="0"/>
        <w:rPr>
          <w:rFonts w:ascii="宋体" w:eastAsia="宋体" w:hAnsi="宋体" w:hint="eastAsia"/>
          <w:sz w:val="18"/>
          <w:szCs w:val="18"/>
        </w:rPr>
      </w:pPr>
    </w:p>
    <w:p w14:paraId="04046390" w14:textId="77777777" w:rsidR="00EA76B5" w:rsidRDefault="00EA76B5" w:rsidP="00EA76B5">
      <w:pPr>
        <w:spacing w:after="0"/>
        <w:rPr>
          <w:rFonts w:ascii="宋体" w:eastAsia="宋体" w:hAnsi="宋体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14:paraId="6460731D" w14:textId="77777777" w:rsidR="003D2022" w:rsidRPr="007F2B65" w:rsidRDefault="003D2022" w:rsidP="00EA76B5">
      <w:pPr>
        <w:spacing w:after="0"/>
        <w:rPr>
          <w:rFonts w:ascii="宋体" w:eastAsia="宋体" w:hAnsi="宋体" w:hint="eastAsia"/>
          <w:sz w:val="18"/>
          <w:szCs w:val="18"/>
        </w:rPr>
      </w:pPr>
    </w:p>
    <w:p w14:paraId="376C484E" w14:textId="050F38FD" w:rsidR="00EA76B5" w:rsidRPr="007F2B65" w:rsidRDefault="00EA76B5" w:rsidP="00EA76B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固件版本：15_0.311_1.0.</w:t>
      </w:r>
      <w:r>
        <w:rPr>
          <w:rFonts w:ascii="宋体" w:eastAsia="宋体" w:hAnsi="宋体" w:hint="eastAsia"/>
          <w:sz w:val="18"/>
          <w:szCs w:val="18"/>
        </w:rPr>
        <w:t>7</w:t>
      </w:r>
    </w:p>
    <w:p w14:paraId="501EACA1" w14:textId="77777777" w:rsidR="00EA76B5" w:rsidRPr="007F2B65" w:rsidRDefault="00EA76B5" w:rsidP="00EA76B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hilink版本：14.2.0.311</w:t>
      </w:r>
    </w:p>
    <w:p w14:paraId="43D18397" w14:textId="77777777" w:rsidR="00EA76B5" w:rsidRPr="007F2B65" w:rsidRDefault="00EA76B5" w:rsidP="00EA76B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更新内容：</w:t>
      </w:r>
    </w:p>
    <w:p w14:paraId="57B20F4C" w14:textId="7BDB543E" w:rsidR="00EA76B5" w:rsidRPr="00AE43C5" w:rsidRDefault="00314367" w:rsidP="00314367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</w:t>
      </w:r>
      <w:r w:rsidR="00AE43C5" w:rsidRPr="00AE43C5">
        <w:rPr>
          <w:rFonts w:ascii="宋体" w:eastAsia="宋体" w:hAnsi="宋体" w:hint="eastAsia"/>
          <w:sz w:val="18"/>
          <w:szCs w:val="18"/>
        </w:rPr>
        <w:t>修改软件调度定时器的提前量为5，解决</w:t>
      </w:r>
      <w:r w:rsidR="00CA7F0A">
        <w:rPr>
          <w:rFonts w:ascii="宋体" w:eastAsia="宋体" w:hAnsi="宋体" w:hint="eastAsia"/>
          <w:sz w:val="18"/>
          <w:szCs w:val="18"/>
        </w:rPr>
        <w:t>压力测试</w:t>
      </w:r>
      <w:r w:rsidR="00AE43C5" w:rsidRPr="00AE43C5">
        <w:rPr>
          <w:rFonts w:ascii="宋体" w:eastAsia="宋体" w:hAnsi="宋体" w:hint="eastAsia"/>
          <w:sz w:val="18"/>
          <w:szCs w:val="18"/>
        </w:rPr>
        <w:t>1秒控制一次，连续37.X小时后蓝牙广播消失无法回连问题（</w:t>
      </w:r>
      <w:r w:rsidR="00AE43C5">
        <w:rPr>
          <w:rFonts w:ascii="宋体" w:eastAsia="宋体" w:hAnsi="宋体" w:hint="eastAsia"/>
          <w:sz w:val="18"/>
          <w:szCs w:val="18"/>
        </w:rPr>
        <w:t>旧</w:t>
      </w:r>
      <w:r w:rsidR="00AE43C5" w:rsidRPr="00AE43C5">
        <w:rPr>
          <w:rFonts w:ascii="宋体" w:eastAsia="宋体" w:hAnsi="宋体" w:hint="eastAsia"/>
          <w:sz w:val="18"/>
          <w:szCs w:val="18"/>
        </w:rPr>
        <w:t>版本如果偶尔控制一次则无此问题）</w:t>
      </w:r>
    </w:p>
    <w:p w14:paraId="02235DB9" w14:textId="3AB4E021" w:rsidR="00AE43C5" w:rsidRDefault="00CA7F0A" w:rsidP="00AE43C5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noProof/>
        </w:rPr>
        <w:drawing>
          <wp:inline distT="0" distB="0" distL="0" distR="0" wp14:anchorId="480721B6" wp14:editId="725587DE">
            <wp:extent cx="5064981" cy="2076972"/>
            <wp:effectExtent l="0" t="0" r="2540" b="0"/>
            <wp:docPr id="1567127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270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8498" cy="207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35BE2" w14:textId="77777777" w:rsidR="00CA7F0A" w:rsidRPr="00CA7F0A" w:rsidRDefault="00CA7F0A" w:rsidP="00AE43C5">
      <w:pPr>
        <w:spacing w:after="0"/>
        <w:rPr>
          <w:rFonts w:ascii="宋体" w:eastAsia="宋体" w:hAnsi="宋体" w:hint="eastAsia"/>
          <w:sz w:val="18"/>
          <w:szCs w:val="18"/>
        </w:rPr>
      </w:pPr>
    </w:p>
    <w:p w14:paraId="1FE59B53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14:paraId="468472DA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固件版本：15_0.311_1.0.6</w:t>
      </w:r>
    </w:p>
    <w:p w14:paraId="6236FBC5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hilink版本：14.2.0.311</w:t>
      </w:r>
    </w:p>
    <w:p w14:paraId="7265A7F4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更新内容：</w:t>
      </w:r>
    </w:p>
    <w:p w14:paraId="40E9315A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1、新增AT+WKTRIO指令</w:t>
      </w:r>
    </w:p>
    <w:p w14:paraId="4D173152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查询：AT+WKTRIO</w:t>
      </w:r>
    </w:p>
    <w:p w14:paraId="0DCBF8A6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lastRenderedPageBreak/>
        <w:t>设置：AT+WKTRIO=status</w:t>
      </w:r>
    </w:p>
    <w:p w14:paraId="650EB452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Cambria Math" w:eastAsia="宋体" w:hAnsi="Cambria Math" w:cs="Cambria Math"/>
          <w:sz w:val="18"/>
          <w:szCs w:val="18"/>
        </w:rPr>
        <w:t>◼</w:t>
      </w:r>
      <w:r w:rsidRPr="007F2B65">
        <w:rPr>
          <w:rFonts w:ascii="宋体" w:eastAsia="宋体" w:hAnsi="宋体"/>
          <w:sz w:val="18"/>
          <w:szCs w:val="18"/>
        </w:rPr>
        <w:t xml:space="preserve"> 参数：</w:t>
      </w:r>
    </w:p>
    <w:p w14:paraId="00289A97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◆ status：休眠引脚默认电平状态</w:t>
      </w:r>
    </w:p>
    <w:p w14:paraId="30BF3C71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（1） 0：休眠引脚默认低电平状态，低电平进入低功耗，高电平退出</w:t>
      </w:r>
    </w:p>
    <w:p w14:paraId="337E8DA0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（2） 1：休眠引脚默认高电平状态，高电平进入低功耗，低电平退出，默认值</w:t>
      </w:r>
    </w:p>
    <w:p w14:paraId="190BFB6F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2、修复进入低功耗之后广播消失问题</w:t>
      </w:r>
    </w:p>
    <w:p w14:paraId="7BB98FA9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3、修复AT+CONFIG、AT+SID指令包含换行符时导致程序崩溃问题</w:t>
      </w:r>
    </w:p>
    <w:p w14:paraId="18C94B65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4、修复进入低功耗功耗异常问题</w:t>
      </w:r>
    </w:p>
    <w:p w14:paraId="7D5E250C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5、允许SDK中wakeup、串口等任意功能码映射成其他IO</w:t>
      </w:r>
    </w:p>
    <w:p w14:paraId="1FC048E1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6、允许SDK中功能引脚客户自定义（映射表中为HFM_NOPIN），所有逻辑需客户自己实现</w:t>
      </w:r>
    </w:p>
    <w:p w14:paraId="2EB89B9B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7、修改AT+WKTRIO指令默认值为1</w:t>
      </w:r>
    </w:p>
    <w:p w14:paraId="7B36682A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8、解决AT+SID、AT+CONFIG查询失败问题</w:t>
      </w:r>
    </w:p>
    <w:p w14:paraId="714711CF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</w:p>
    <w:p w14:paraId="4E832A75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14:paraId="1900B8E0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固件版本：1.0.4</w:t>
      </w:r>
    </w:p>
    <w:p w14:paraId="4BC13234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hilink版本：14.2.0.311</w:t>
      </w:r>
    </w:p>
    <w:p w14:paraId="4DAFE402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更新内容：</w:t>
      </w:r>
    </w:p>
    <w:p w14:paraId="6FCB08E0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1、AT+ADVTYPE指令更新如下</w:t>
      </w:r>
    </w:p>
    <w:p w14:paraId="5B2065A5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Cambria Math" w:eastAsia="宋体" w:hAnsi="Cambria Math" w:cs="Cambria Math"/>
          <w:sz w:val="18"/>
          <w:szCs w:val="18"/>
        </w:rPr>
        <w:t>◼</w:t>
      </w:r>
      <w:r w:rsidRPr="007F2B65">
        <w:rPr>
          <w:rFonts w:ascii="宋体" w:eastAsia="宋体" w:hAnsi="宋体"/>
          <w:sz w:val="18"/>
          <w:szCs w:val="18"/>
        </w:rPr>
        <w:t xml:space="preserve"> 参数：</w:t>
      </w:r>
    </w:p>
    <w:p w14:paraId="04E856EB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◆ type：ble 广播类型</w:t>
      </w:r>
    </w:p>
    <w:p w14:paraId="605B1F08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（1） 0：常态广播（默认）</w:t>
      </w:r>
    </w:p>
    <w:p w14:paraId="22C24F73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（2） 1：拉取半模态卡片的靠近发现一靠配网/二靠回连广播，持续时间为60s，超时切换为常态广播</w:t>
      </w:r>
    </w:p>
    <w:p w14:paraId="136EA494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（3） 2：蓝牙碰一碰广播</w:t>
      </w:r>
    </w:p>
    <w:p w14:paraId="16AC8547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（4） 3：拉取半模态卡片的靠近发现一靠配网广播，持续时间为60s，超时切换为常态广播</w:t>
      </w:r>
    </w:p>
    <w:p w14:paraId="7381C184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◆ time:  设备注册配网前广播开启时长 取值范围60-600s，默认600s，0代表广播常开</w:t>
      </w:r>
    </w:p>
    <w:p w14:paraId="53E9E528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2、新增AT+ADVTYPE_V0指令：设置拉取半模态卡片的靠近发现广播</w:t>
      </w:r>
    </w:p>
    <w:p w14:paraId="4F090147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Cambria Math" w:eastAsia="宋体" w:hAnsi="Cambria Math" w:cs="Cambria Math"/>
          <w:sz w:val="18"/>
          <w:szCs w:val="18"/>
        </w:rPr>
        <w:t>◼</w:t>
      </w:r>
      <w:r w:rsidRPr="007F2B65">
        <w:rPr>
          <w:rFonts w:ascii="宋体" w:eastAsia="宋体" w:hAnsi="宋体"/>
          <w:sz w:val="18"/>
          <w:szCs w:val="18"/>
        </w:rPr>
        <w:t xml:space="preserve"> 参数：</w:t>
      </w:r>
    </w:p>
    <w:p w14:paraId="2782E127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◆ type：靠近发现广播类型</w:t>
      </w:r>
    </w:p>
    <w:p w14:paraId="63045F45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（1） 1：拉取半模态卡片的靠近发现一靠配网广播</w:t>
      </w:r>
    </w:p>
    <w:p w14:paraId="39C7CC8F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（2） 2：拉取半模态卡片的靠近发现二靠回连广播</w:t>
      </w:r>
    </w:p>
    <w:p w14:paraId="40FF5268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◆ status: 开启/关闭靠近发现广播</w:t>
      </w:r>
    </w:p>
    <w:p w14:paraId="1E092C10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（1） 0：关闭靠近发现广播，切换为常态广播</w:t>
      </w:r>
    </w:p>
    <w:p w14:paraId="60EC11D7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（2） 1：单次开启靠近发现广播，持续时间为60s，超时切换为常态广播</w:t>
      </w:r>
    </w:p>
    <w:p w14:paraId="5B754F81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3、解决常态广播回连ios问题</w:t>
      </w:r>
    </w:p>
    <w:p w14:paraId="3E77DF01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</w:t>
      </w:r>
    </w:p>
    <w:p w14:paraId="17B30CB9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版本说明：</w:t>
      </w:r>
    </w:p>
    <w:p w14:paraId="4AFBC323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V1.0.3（20250427）更新内容：</w:t>
      </w:r>
    </w:p>
    <w:p w14:paraId="3779FCD1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1、添加AT+ADVTYPE指令</w:t>
      </w:r>
    </w:p>
    <w:p w14:paraId="5DE4B55E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lastRenderedPageBreak/>
        <w:t>（1）设置/查询BLE配网广播方式,重启设置生效，默认为常态广播</w:t>
      </w:r>
    </w:p>
    <w:p w14:paraId="2A0EB004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（2）参数：0：常态广播</w:t>
      </w:r>
    </w:p>
    <w:p w14:paraId="10834D44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ab/>
        <w:t xml:space="preserve">        1：拉取半模态卡片的靠近发现广播</w:t>
      </w:r>
    </w:p>
    <w:p w14:paraId="1837EBF1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ab/>
        <w:t xml:space="preserve">        2：蓝牙碰一碰广播</w:t>
      </w:r>
    </w:p>
    <w:p w14:paraId="346345E8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2、修改靠近发现广播时间逻辑</w:t>
      </w:r>
    </w:p>
    <w:p w14:paraId="5F7DA873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（1）未配网靠近发现广播时间为1分钟，超时切换为常态广播，常态广播持续时间9分钟，超时广播关闭</w:t>
      </w:r>
    </w:p>
    <w:p w14:paraId="72B43571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（2）配网成功切换为二碰回连广播，持续时间为1分钟，超时切换为常态广播</w:t>
      </w:r>
    </w:p>
    <w:p w14:paraId="06731EF3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（3）设备注册成功后，重启设备广播切换为靠近发现，持续时间为一分钟，超时切换为常态广播</w:t>
      </w:r>
    </w:p>
    <w:p w14:paraId="0976FD2A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3、修复AT+SID查询参数时程序崩溃问题</w:t>
      </w:r>
    </w:p>
    <w:p w14:paraId="34DAE02B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4、增加AT+SID指令设置参数数量为20</w:t>
      </w:r>
    </w:p>
    <w:p w14:paraId="4BD69608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5、更新海思sdk到1.0.15版本</w:t>
      </w:r>
    </w:p>
    <w:p w14:paraId="02468488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6、修复内存泄漏造成H5页面频繁下发指令程序崩溃的问题</w:t>
      </w:r>
    </w:p>
    <w:p w14:paraId="6656FDCA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7、添加 AT+POWER指令</w:t>
      </w:r>
    </w:p>
    <w:p w14:paraId="32532AEB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（1）设置/查询蓝牙广播功率，重启设置生效</w:t>
      </w:r>
    </w:p>
    <w:p w14:paraId="3BA23F81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（2）参数为BLE广播功率 取值范围0~255 默认248</w:t>
      </w:r>
    </w:p>
    <w:p w14:paraId="5A6B124D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8、添加状态通知、使用AT+STATE指令可以查询</w:t>
      </w:r>
    </w:p>
    <w:p w14:paraId="58A9F707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（1）格式：+STATE=&lt;connect_status&gt;&lt;CR&gt;</w:t>
      </w:r>
    </w:p>
    <w:p w14:paraId="0B76A655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（2）参数status:包含以下状态</w:t>
      </w:r>
    </w:p>
    <w:p w14:paraId="61D7B5BC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ab/>
        <w:t xml:space="preserve">BLE_ADV_IN_PROG : 设备蓝牙广播处于开启状态 </w:t>
      </w:r>
    </w:p>
    <w:p w14:paraId="2B63E99B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ab/>
        <w:t>BLE_ADV_NOT_START : 设备蓝牙广播处于未开启状态</w:t>
      </w:r>
    </w:p>
    <w:p w14:paraId="33059FE6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ab/>
        <w:t>BLE_CONNECT: 设备蓝牙连接成功</w:t>
      </w:r>
    </w:p>
    <w:p w14:paraId="79D4040E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ab/>
        <w:t>BLE_DISCONNECT：设备蓝牙连接断开</w:t>
      </w:r>
    </w:p>
    <w:p w14:paraId="55AC948E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ab/>
        <w:t>SERVER_CONNECT: 设备连接服务器成功，处于正常工作状态</w:t>
      </w:r>
      <w:r w:rsidRPr="007F2B65">
        <w:rPr>
          <w:rFonts w:ascii="宋体" w:eastAsia="宋体" w:hAnsi="宋体" w:hint="eastAsia"/>
          <w:sz w:val="18"/>
          <w:szCs w:val="18"/>
        </w:rPr>
        <w:tab/>
        <w:t xml:space="preserve">  </w:t>
      </w:r>
    </w:p>
    <w:p w14:paraId="58CBF502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14:paraId="23833D5F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V1.0.1（20250411）更新内容：</w:t>
      </w:r>
    </w:p>
    <w:p w14:paraId="7CD631B6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1、靠近发现广播常开</w:t>
      </w:r>
    </w:p>
    <w:p w14:paraId="403E08E8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2、添加 AT+POWER指令</w:t>
      </w:r>
    </w:p>
    <w:p w14:paraId="26E87470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（1）调靠近发现距离，重启设置生效</w:t>
      </w:r>
    </w:p>
    <w:p w14:paraId="3EC7C374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（2）无参数时为查询当前设置的参数值</w:t>
      </w:r>
    </w:p>
    <w:p w14:paraId="10A22005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（3）参数为BLE广播功率 取值范围0~255 默认248</w:t>
      </w:r>
    </w:p>
    <w:p w14:paraId="36B3225B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3、添加状态通知、使用AT+STATE指令可以查询</w:t>
      </w:r>
    </w:p>
    <w:p w14:paraId="1139BBED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（1）格式：+STATE=&lt;connect_status&gt;&lt;CR&gt;</w:t>
      </w:r>
    </w:p>
    <w:p w14:paraId="6EEB35C8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（2）connect_status:包含以下状态</w:t>
      </w:r>
    </w:p>
    <w:p w14:paraId="507B2CD2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ab/>
        <w:t>BLE_CONNECT:设备蓝牙连接成功</w:t>
      </w:r>
    </w:p>
    <w:p w14:paraId="2073552C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ab/>
        <w:t>BLE_DISCONNECT：设备蓝牙连接断开</w:t>
      </w:r>
    </w:p>
    <w:p w14:paraId="03974D82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ab/>
        <w:t>SERVER_CONNECT:设备连接服务器成功，处于正常工作状态</w:t>
      </w:r>
    </w:p>
    <w:p w14:paraId="5E852381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t>V1.0.0（20250214）：</w:t>
      </w:r>
    </w:p>
    <w:p w14:paraId="34AFFD4E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  <w:r w:rsidRPr="007F2B65">
        <w:rPr>
          <w:rFonts w:ascii="宋体" w:eastAsia="宋体" w:hAnsi="宋体" w:hint="eastAsia"/>
          <w:sz w:val="18"/>
          <w:szCs w:val="18"/>
        </w:rPr>
        <w:lastRenderedPageBreak/>
        <w:t>1、初版</w:t>
      </w:r>
    </w:p>
    <w:p w14:paraId="5E957353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</w:p>
    <w:p w14:paraId="267616C3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</w:p>
    <w:p w14:paraId="1B5407FD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</w:p>
    <w:p w14:paraId="01C343E4" w14:textId="77777777" w:rsidR="007F2B65" w:rsidRPr="007F2B65" w:rsidRDefault="007F2B65" w:rsidP="007F2B65">
      <w:pPr>
        <w:spacing w:after="0"/>
        <w:rPr>
          <w:rFonts w:ascii="宋体" w:eastAsia="宋体" w:hAnsi="宋体" w:hint="eastAsia"/>
          <w:sz w:val="18"/>
          <w:szCs w:val="18"/>
        </w:rPr>
      </w:pPr>
    </w:p>
    <w:p w14:paraId="1C3527AD" w14:textId="77777777" w:rsidR="00F72EB0" w:rsidRPr="007F2B65" w:rsidRDefault="00F72EB0" w:rsidP="007F2B65">
      <w:pPr>
        <w:spacing w:after="0"/>
        <w:rPr>
          <w:rFonts w:ascii="宋体" w:eastAsia="宋体" w:hAnsi="宋体" w:hint="eastAsia"/>
          <w:sz w:val="18"/>
          <w:szCs w:val="18"/>
        </w:rPr>
      </w:pPr>
    </w:p>
    <w:sectPr w:rsidR="00F72EB0" w:rsidRPr="007F2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1C09" w14:textId="77777777" w:rsidR="00374305" w:rsidRDefault="00374305" w:rsidP="007F2B6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273E56D" w14:textId="77777777" w:rsidR="00374305" w:rsidRDefault="00374305" w:rsidP="007F2B6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FF31" w14:textId="77777777" w:rsidR="00374305" w:rsidRDefault="00374305" w:rsidP="007F2B6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94F4621" w14:textId="77777777" w:rsidR="00374305" w:rsidRDefault="00374305" w:rsidP="007F2B6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3431D"/>
    <w:multiLevelType w:val="hybridMultilevel"/>
    <w:tmpl w:val="9B929C26"/>
    <w:lvl w:ilvl="0" w:tplc="FD6CC8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830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B0"/>
    <w:rsid w:val="00314367"/>
    <w:rsid w:val="00374305"/>
    <w:rsid w:val="003D0215"/>
    <w:rsid w:val="003D2022"/>
    <w:rsid w:val="0045056D"/>
    <w:rsid w:val="00467E20"/>
    <w:rsid w:val="00737F91"/>
    <w:rsid w:val="007679A3"/>
    <w:rsid w:val="007B1D7C"/>
    <w:rsid w:val="007F2B65"/>
    <w:rsid w:val="00807494"/>
    <w:rsid w:val="00906934"/>
    <w:rsid w:val="00AE43C5"/>
    <w:rsid w:val="00B5785F"/>
    <w:rsid w:val="00B719C5"/>
    <w:rsid w:val="00C75B18"/>
    <w:rsid w:val="00C77ABB"/>
    <w:rsid w:val="00CA7F0A"/>
    <w:rsid w:val="00E10F25"/>
    <w:rsid w:val="00EA76B5"/>
    <w:rsid w:val="00F712A7"/>
    <w:rsid w:val="00F72EB0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37C48"/>
  <w15:chartTrackingRefBased/>
  <w15:docId w15:val="{FF99227E-B057-4321-BEAA-37973369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EB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2B6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2B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2B6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2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 Gong</dc:creator>
  <cp:keywords/>
  <dc:description/>
  <cp:lastModifiedBy>Yuhui Gong</cp:lastModifiedBy>
  <cp:revision>16</cp:revision>
  <dcterms:created xsi:type="dcterms:W3CDTF">2025-11-12T09:47:00Z</dcterms:created>
  <dcterms:modified xsi:type="dcterms:W3CDTF">2025-11-27T07:22:00Z</dcterms:modified>
</cp:coreProperties>
</file>